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196F78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2E4F35" w:rsidRPr="0073392A" w:rsidRDefault="002E4F35" w:rsidP="004218A7">
            <w:pPr>
              <w:spacing w:before="0" w:after="0" w:line="240" w:lineRule="auto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POURCENTAGE DE </w:t>
            </w:r>
            <w:r w:rsidR="002E4F35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 SUR LE CHIFFRE D’AFFAIRES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F7519E" w:rsidRPr="0073392A" w:rsidRDefault="00F7519E" w:rsidP="00A64579">
            <w:pPr>
              <w:tabs>
                <w:tab w:val="left" w:pos="9070"/>
              </w:tabs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A64579" w:rsidP="004218A7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A64579">
        <w:rPr>
          <w:rFonts w:ascii="Corbel" w:hAnsi="Corbel" w:cstheme="majorHAnsi"/>
          <w:b/>
          <w:u w:val="single"/>
        </w:rPr>
        <w:t xml:space="preserve">Pour l’ensemble des lots à l’exception du lot 8 : </w:t>
      </w:r>
    </w:p>
    <w:p w:rsidR="004218A7" w:rsidRPr="004218A7" w:rsidRDefault="004218A7" w:rsidP="004218A7">
      <w:pPr>
        <w:tabs>
          <w:tab w:val="left" w:pos="9070"/>
        </w:tabs>
        <w:rPr>
          <w:rFonts w:ascii="Corbel" w:hAnsi="Corbel" w:cstheme="majorHAnsi"/>
          <w:b/>
          <w:u w:val="single"/>
        </w:rPr>
      </w:pPr>
    </w:p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196F78" w:rsidTr="00B747FC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3392A" w:rsidRDefault="002F351A" w:rsidP="002F351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2F351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d'Affaires en € HT réalisé 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142982" w:rsidRPr="00196F78" w:rsidTr="00B747FC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364DCE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  <w:r w:rsidR="0081608F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A64579" w:rsidRDefault="0081608F" w:rsidP="004218A7">
      <w:pPr>
        <w:pStyle w:val="RedTxt"/>
        <w:spacing w:before="120"/>
        <w:rPr>
          <w:rFonts w:ascii="Corbel" w:hAnsi="Corbel" w:cstheme="majorHAnsi"/>
          <w:szCs w:val="20"/>
        </w:rPr>
      </w:pPr>
      <w:r w:rsidRPr="0081608F">
        <w:rPr>
          <w:rFonts w:ascii="Corbel" w:hAnsi="Corbel" w:cstheme="majorHAnsi"/>
          <w:szCs w:val="20"/>
        </w:rPr>
        <w:t>*En l’absence de renseignement du pourcentage de Ristourne (RCA), ce dernie</w:t>
      </w:r>
      <w:r w:rsidR="00A64579">
        <w:rPr>
          <w:rFonts w:ascii="Corbel" w:hAnsi="Corbel" w:cstheme="majorHAnsi"/>
          <w:szCs w:val="20"/>
        </w:rPr>
        <w:t>r sera considéré comme égal à 0</w:t>
      </w:r>
    </w:p>
    <w:p w:rsidR="004218A7" w:rsidRPr="004218A7" w:rsidRDefault="004218A7" w:rsidP="004218A7">
      <w:pPr>
        <w:pStyle w:val="RedTxt"/>
        <w:spacing w:before="120"/>
        <w:rPr>
          <w:rFonts w:ascii="Corbel" w:hAnsi="Corbel" w:cstheme="majorHAnsi"/>
          <w:szCs w:val="20"/>
        </w:rPr>
      </w:pPr>
      <w:bookmarkStart w:id="0" w:name="_GoBack"/>
      <w:bookmarkEnd w:id="0"/>
    </w:p>
    <w:p w:rsidR="00FE72B5" w:rsidRPr="00A64579" w:rsidRDefault="00A64579" w:rsidP="00FE72B5">
      <w:pPr>
        <w:spacing w:before="0" w:after="0" w:line="276" w:lineRule="auto"/>
        <w:rPr>
          <w:rFonts w:ascii="Corbel" w:hAnsi="Corbel"/>
          <w:b/>
          <w:u w:val="single"/>
        </w:rPr>
      </w:pPr>
      <w:r w:rsidRPr="00A64579">
        <w:rPr>
          <w:rFonts w:ascii="Corbel" w:hAnsi="Corbel"/>
          <w:b/>
          <w:u w:val="single"/>
        </w:rPr>
        <w:t>Pour le l</w:t>
      </w:r>
      <w:r w:rsidR="00FE72B5" w:rsidRPr="00A64579">
        <w:rPr>
          <w:rFonts w:ascii="Corbel" w:hAnsi="Corbel"/>
          <w:b/>
          <w:u w:val="single"/>
        </w:rPr>
        <w:t xml:space="preserve">ot </w:t>
      </w:r>
      <w:r w:rsidRPr="00A64579">
        <w:rPr>
          <w:rFonts w:ascii="Corbel" w:hAnsi="Corbel"/>
          <w:b/>
          <w:u w:val="single"/>
        </w:rPr>
        <w:t>8</w:t>
      </w:r>
      <w:r w:rsidR="00FE72B5" w:rsidRPr="00A64579">
        <w:rPr>
          <w:rFonts w:ascii="Corbel" w:hAnsi="Corbel"/>
          <w:b/>
          <w:u w:val="single"/>
        </w:rPr>
        <w:t xml:space="preserve"> : </w:t>
      </w:r>
    </w:p>
    <w:p w:rsidR="00FE72B5" w:rsidRPr="002E4F35" w:rsidRDefault="00FE72B5" w:rsidP="002E4F35">
      <w:pPr>
        <w:rPr>
          <w:b/>
          <w:color w:val="FF0000"/>
          <w:sz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4"/>
        <w:gridCol w:w="1417"/>
        <w:gridCol w:w="1562"/>
        <w:gridCol w:w="1843"/>
        <w:gridCol w:w="1696"/>
      </w:tblGrid>
      <w:tr w:rsidR="002E4F35" w:rsidRPr="005E750C" w:rsidTr="004218A7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2F351A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 xml:space="preserve">Chiffre d'affaires en € HT réalisé </w:t>
            </w:r>
            <w:r w:rsidRPr="00A64579">
              <w:rPr>
                <w:rFonts w:ascii="Corbel" w:hAnsi="Corbel" w:cs="Calibri"/>
                <w:b/>
                <w:color w:val="000000"/>
              </w:rPr>
              <w:t>s</w:t>
            </w:r>
            <w:r w:rsidRPr="005E750C">
              <w:rPr>
                <w:rFonts w:ascii="Corbel" w:hAnsi="Corbel" w:cs="Calibri"/>
                <w:b/>
                <w:color w:val="000000"/>
              </w:rPr>
              <w:t>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>&gt; à 300 000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300 000</w:t>
            </w:r>
            <w:r w:rsidRPr="005E750C">
              <w:rPr>
                <w:rFonts w:ascii="Corbel" w:hAnsi="Corbel" w:cs="Calibri"/>
                <w:b/>
                <w:color w:val="000000"/>
              </w:rPr>
              <w:t xml:space="preserve"> € ≤CA&lt;</w:t>
            </w:r>
            <w:r w:rsidRPr="005E750C">
              <w:rPr>
                <w:rFonts w:ascii="Corbel" w:hAnsi="Corbel" w:cs="Calibri"/>
                <w:b/>
                <w:color w:val="000000"/>
                <w:highlight w:val="yellow"/>
              </w:rPr>
              <w:t xml:space="preserve"> </w:t>
            </w:r>
            <w:r w:rsidRPr="00A64579">
              <w:rPr>
                <w:rFonts w:ascii="Corbel" w:hAnsi="Corbel" w:cs="Calibri"/>
                <w:b/>
                <w:color w:val="000000"/>
              </w:rPr>
              <w:t>&gt; à 500 000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8F0CA4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highlight w:val="cyan"/>
              </w:rPr>
            </w:pPr>
            <w:r w:rsidRPr="00A64579">
              <w:rPr>
                <w:rFonts w:ascii="Corbel" w:hAnsi="Corbel" w:cs="Calibri"/>
                <w:b/>
                <w:color w:val="000000"/>
              </w:rPr>
              <w:t>500 000 € ≤CA 1 000 000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8F0CA4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highlight w:val="cyan"/>
              </w:rPr>
            </w:pPr>
            <w:r w:rsidRPr="00A64579">
              <w:rPr>
                <w:rFonts w:ascii="Corbel" w:hAnsi="Corbel" w:cs="Calibri"/>
                <w:b/>
                <w:color w:val="000000"/>
              </w:rPr>
              <w:t>≥ 1 000 000</w:t>
            </w:r>
          </w:p>
        </w:tc>
      </w:tr>
      <w:tr w:rsidR="002E4F35" w:rsidRPr="005E750C" w:rsidTr="004218A7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 xml:space="preserve">% de </w:t>
            </w:r>
            <w:r w:rsidR="00FE72B5">
              <w:rPr>
                <w:rFonts w:ascii="Corbel" w:hAnsi="Corbel" w:cs="Calibri"/>
                <w:b/>
                <w:color w:val="000000"/>
              </w:rPr>
              <w:t>ristourne sur le CA accordé</w:t>
            </w:r>
            <w:r>
              <w:rPr>
                <w:rFonts w:ascii="Corbel" w:hAnsi="Corbel" w:cs="Calibri"/>
                <w:b/>
                <w:color w:val="000000"/>
              </w:rPr>
              <w:t xml:space="preserve">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1,5 %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1,8 %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2 %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2,5 %</w:t>
            </w:r>
          </w:p>
        </w:tc>
      </w:tr>
      <w:tr w:rsidR="002E4F35" w:rsidRPr="005E750C" w:rsidTr="00AA41AE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 xml:space="preserve">% de </w:t>
            </w:r>
            <w:r>
              <w:rPr>
                <w:rFonts w:ascii="Corbel" w:hAnsi="Corbel" w:cs="Calibri"/>
                <w:b/>
                <w:color w:val="000000"/>
              </w:rPr>
              <w:t>ristourne</w:t>
            </w:r>
            <w:r w:rsidR="00FE72B5">
              <w:rPr>
                <w:rFonts w:ascii="Corbel" w:hAnsi="Corbel" w:cs="Calibri"/>
                <w:b/>
                <w:color w:val="000000"/>
              </w:rPr>
              <w:t xml:space="preserve"> sur le CA accordé</w:t>
            </w:r>
            <w:r w:rsidRPr="005E750C">
              <w:rPr>
                <w:rFonts w:ascii="Corbel" w:hAnsi="Corbel" w:cs="Calibri"/>
                <w:b/>
                <w:color w:val="000000"/>
              </w:rPr>
              <w:t xml:space="preserve"> </w:t>
            </w:r>
            <w:r w:rsidR="0081608F">
              <w:rPr>
                <w:rFonts w:ascii="Corbel" w:hAnsi="Corbel" w:cs="Calibri"/>
                <w:b/>
                <w:color w:val="000000"/>
              </w:rPr>
              <w:t>*</w:t>
            </w:r>
            <w:r w:rsidRPr="005E750C">
              <w:rPr>
                <w:rFonts w:ascii="Corbel" w:hAnsi="Corbel" w:cs="Calibri"/>
                <w:b/>
                <w:color w:val="000000"/>
              </w:rPr>
              <w:t>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81608F" w:rsidRDefault="0081608F" w:rsidP="0081608F">
      <w:pPr>
        <w:tabs>
          <w:tab w:val="left" w:pos="9070"/>
        </w:tabs>
        <w:rPr>
          <w:rFonts w:ascii="Corbel" w:hAnsi="Corbel" w:cstheme="majorHAnsi"/>
        </w:rPr>
      </w:pPr>
    </w:p>
    <w:p w:rsidR="0081608F" w:rsidRDefault="0081608F" w:rsidP="0081608F">
      <w:pPr>
        <w:tabs>
          <w:tab w:val="left" w:pos="9070"/>
        </w:tabs>
        <w:rPr>
          <w:rFonts w:ascii="Corbel" w:hAnsi="Corbel" w:cstheme="majorHAnsi"/>
        </w:rPr>
      </w:pPr>
      <w:r w:rsidRPr="0081608F">
        <w:rPr>
          <w:rFonts w:ascii="Corbel" w:hAnsi="Corbel" w:cstheme="majorHAnsi"/>
          <w:sz w:val="18"/>
        </w:rPr>
        <w:t>*A défaut de proposition supérieure formulée par le titulaire dans le tableau ci-dess</w:t>
      </w:r>
      <w:r>
        <w:rPr>
          <w:rFonts w:ascii="Corbel" w:hAnsi="Corbel" w:cstheme="majorHAnsi"/>
          <w:sz w:val="18"/>
        </w:rPr>
        <w:t>us</w:t>
      </w:r>
      <w:r w:rsidRPr="0081608F">
        <w:rPr>
          <w:rFonts w:ascii="Corbel" w:hAnsi="Corbel" w:cstheme="majorHAnsi"/>
          <w:sz w:val="18"/>
        </w:rPr>
        <w:t>, les minimas s’appliquent</w:t>
      </w:r>
      <w:r>
        <w:rPr>
          <w:rFonts w:ascii="Corbel" w:hAnsi="Corbel" w:cstheme="majorHAnsi"/>
        </w:rPr>
        <w:t>.</w:t>
      </w:r>
    </w:p>
    <w:p w:rsidR="00FE72B5" w:rsidRDefault="00FE72B5" w:rsidP="000B18BE">
      <w:pPr>
        <w:rPr>
          <w:u w:val="single"/>
        </w:rPr>
      </w:pPr>
    </w:p>
    <w:p w:rsidR="00E019DC" w:rsidRPr="004218A7" w:rsidRDefault="000B18BE">
      <w:pPr>
        <w:rPr>
          <w:u w:val="single"/>
        </w:rPr>
      </w:pPr>
      <w:r w:rsidRPr="00194F6C">
        <w:rPr>
          <w:u w:val="single"/>
        </w:rPr>
        <w:t>Nom du candidat :</w:t>
      </w:r>
    </w:p>
    <w:sectPr w:rsidR="00E019DC" w:rsidRPr="004218A7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579" w:rsidRDefault="00A64579" w:rsidP="00A64579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218A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218A7">
      <w:rPr>
        <w:b/>
        <w:bCs/>
        <w:noProof/>
      </w:rPr>
      <w:t>1</w:t>
    </w:r>
    <w:r>
      <w:rPr>
        <w:b/>
        <w:bCs/>
      </w:rPr>
      <w:fldChar w:fldCharType="end"/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 </w:t>
    </w:r>
  </w:p>
  <w:p w:rsidR="0045567F" w:rsidRPr="006C088F" w:rsidRDefault="0045567F" w:rsidP="004218A7">
    <w:pPr>
      <w:shd w:val="clear" w:color="auto" w:fill="95B3D7"/>
      <w:jc w:val="center"/>
      <w:rPr>
        <w:rFonts w:cs="Arial"/>
        <w:b/>
        <w:sz w:val="24"/>
      </w:rPr>
    </w:pPr>
    <w:r w:rsidRPr="006C088F">
      <w:rPr>
        <w:rFonts w:cs="Arial"/>
        <w:b/>
        <w:sz w:val="24"/>
      </w:rPr>
      <w:t>ANNEXE 3 à L’acte d’engagement</w:t>
    </w:r>
  </w:p>
  <w:p w:rsidR="0045567F" w:rsidRPr="006C088F" w:rsidRDefault="0045567F" w:rsidP="004218A7">
    <w:pPr>
      <w:shd w:val="clear" w:color="auto" w:fill="95B3D7"/>
      <w:jc w:val="center"/>
      <w:rPr>
        <w:rFonts w:cs="Arial"/>
        <w:b/>
        <w:sz w:val="24"/>
      </w:rPr>
    </w:pPr>
    <w:r w:rsidRPr="006C088F">
      <w:rPr>
        <w:rFonts w:cs="Arial"/>
        <w:b/>
        <w:sz w:val="24"/>
      </w:rPr>
      <w:t xml:space="preserve"> Objet de la consultation : Affaire N° 24A0130</w:t>
    </w:r>
  </w:p>
  <w:p w:rsidR="00F7519E" w:rsidRPr="004218A7" w:rsidRDefault="0045567F" w:rsidP="004218A7">
    <w:pPr>
      <w:shd w:val="clear" w:color="auto" w:fill="95B3D7"/>
      <w:jc w:val="center"/>
      <w:rPr>
        <w:rFonts w:cs="Arial"/>
        <w:b/>
        <w:sz w:val="24"/>
      </w:rPr>
    </w:pPr>
    <w:r w:rsidRPr="006C088F">
      <w:rPr>
        <w:rFonts w:cs="Arial"/>
        <w:b/>
        <w:sz w:val="24"/>
      </w:rPr>
      <w:t>Fourniture d’équipements pédagogiques de simulation et de supports d’entrainements techniques, de pièces détachées, d’accessoires et de consommables associés pour le GHT de l’Est Hérault et du Sud Aveyron.</w:t>
    </w: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679C7"/>
    <w:rsid w:val="000B18BE"/>
    <w:rsid w:val="001219E3"/>
    <w:rsid w:val="00137472"/>
    <w:rsid w:val="00142982"/>
    <w:rsid w:val="0015781B"/>
    <w:rsid w:val="00196F78"/>
    <w:rsid w:val="00217CB8"/>
    <w:rsid w:val="002E4F35"/>
    <w:rsid w:val="002F351A"/>
    <w:rsid w:val="00364DCE"/>
    <w:rsid w:val="004218A7"/>
    <w:rsid w:val="0045567F"/>
    <w:rsid w:val="00484CE3"/>
    <w:rsid w:val="00486247"/>
    <w:rsid w:val="00566741"/>
    <w:rsid w:val="005C6ED2"/>
    <w:rsid w:val="005F5667"/>
    <w:rsid w:val="0066185D"/>
    <w:rsid w:val="006648AC"/>
    <w:rsid w:val="0067464A"/>
    <w:rsid w:val="006E76B2"/>
    <w:rsid w:val="007209A3"/>
    <w:rsid w:val="007235F8"/>
    <w:rsid w:val="0073392A"/>
    <w:rsid w:val="00753AED"/>
    <w:rsid w:val="0077781E"/>
    <w:rsid w:val="007C3186"/>
    <w:rsid w:val="0081608F"/>
    <w:rsid w:val="008D34DB"/>
    <w:rsid w:val="008D76A3"/>
    <w:rsid w:val="008F6207"/>
    <w:rsid w:val="00930A1B"/>
    <w:rsid w:val="009B27F9"/>
    <w:rsid w:val="00A11197"/>
    <w:rsid w:val="00A64579"/>
    <w:rsid w:val="00AB1D12"/>
    <w:rsid w:val="00BD146D"/>
    <w:rsid w:val="00BF4125"/>
    <w:rsid w:val="00CC488D"/>
    <w:rsid w:val="00D850D7"/>
    <w:rsid w:val="00DC56F8"/>
    <w:rsid w:val="00DD66E8"/>
    <w:rsid w:val="00E019DC"/>
    <w:rsid w:val="00EA293A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37B4724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641A4-B8E8-4718-BAC1-D492FB9E7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B3E587-DE1E-474C-B4AD-5DE1E3C6D5B5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3.xml><?xml version="1.0" encoding="utf-8"?>
<ds:datastoreItem xmlns:ds="http://schemas.openxmlformats.org/officeDocument/2006/customXml" ds:itemID="{F27F08CA-9E00-4C42-A9A6-8625D222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PELOURSON EMILIE</cp:lastModifiedBy>
  <cp:revision>15</cp:revision>
  <dcterms:created xsi:type="dcterms:W3CDTF">2017-10-23T11:59:00Z</dcterms:created>
  <dcterms:modified xsi:type="dcterms:W3CDTF">2025-07-08T08:42:00Z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